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2321" w:tblpY="3084"/>
        <w:tblOverlap w:val="never"/>
        <w:tblW w:w="7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2809"/>
        <w:gridCol w:w="33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750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医疗设备清单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磁场刺激仪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排痰机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电动吸引器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除颤仪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心电监护仪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心电图机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</w:tbl>
    <w:p>
      <w:pPr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附件2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NjYzZmRiNDEzNGI1YmVjNGQwYmY5ZTRlMGMyMTgifQ=="/>
  </w:docVars>
  <w:rsids>
    <w:rsidRoot w:val="00000000"/>
    <w:rsid w:val="51966D14"/>
    <w:rsid w:val="6CC0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b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2024-05-08T00:50:00Z</dcterms:created>
  <dc:creator>Administrator</dc:creator>
  <cp:lastModifiedBy>特困户</cp:lastModifiedBy>
  <dcterms:modified xsi:type="dcterms:W3CDTF">2024-06-20T01:12:09Z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DE5669B106B943DEBDC032DCEE32C99C_12</vt:lpwstr>
  </property>
</Properties>
</file>